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A3E" w14:textId="2BBFFDB4" w:rsidR="00CF6B0B" w:rsidRPr="006E7CAA" w:rsidRDefault="00236A7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lang w:eastAsia="lt-LT"/>
        </w:rPr>
      </w:pPr>
      <w:r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KŪRYB</w:t>
      </w:r>
      <w:r w:rsidR="00023839">
        <w:rPr>
          <w:rFonts w:ascii="Times New Roman" w:eastAsia="Times New Roman" w:hAnsi="Times New Roman" w:cs="Times New Roman"/>
          <w:b/>
          <w:i/>
          <w:iCs/>
          <w:lang w:eastAsia="lt-LT"/>
        </w:rPr>
        <w:t>INIŲ INDUSTRIJŲ</w:t>
      </w:r>
      <w:r w:rsidR="00CF6B0B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STUDIJŲ PROGRAMA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, </w:t>
      </w:r>
      <w:r w:rsidR="000A61FC">
        <w:rPr>
          <w:rFonts w:ascii="Times New Roman" w:eastAsia="Times New Roman" w:hAnsi="Times New Roman" w:cs="Times New Roman"/>
          <w:b/>
          <w:i/>
          <w:iCs/>
          <w:lang w:eastAsia="lt-LT"/>
        </w:rPr>
        <w:t>KIF-21/2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202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5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-0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6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374A53">
        <w:rPr>
          <w:rFonts w:ascii="Times New Roman" w:eastAsia="Times New Roman" w:hAnsi="Times New Roman" w:cs="Times New Roman"/>
          <w:i/>
          <w:iCs/>
          <w:lang w:eastAsia="lt-LT"/>
        </w:rPr>
        <w:t>05</w:t>
      </w:r>
      <w:r w:rsidR="00751757" w:rsidRPr="00236A75">
        <w:rPr>
          <w:rFonts w:ascii="Times New Roman" w:eastAsia="Times New Roman" w:hAnsi="Times New Roman" w:cs="Times New Roman"/>
          <w:i/>
          <w:iCs/>
          <w:lang w:eastAsia="lt-LT"/>
        </w:rPr>
        <w:t xml:space="preserve">, Trakų g. 1, </w:t>
      </w:r>
      <w:r w:rsidR="00203464" w:rsidRPr="006E7CAA">
        <w:rPr>
          <w:rFonts w:ascii="Times New Roman" w:eastAsia="Times New Roman" w:hAnsi="Times New Roman" w:cs="Times New Roman"/>
          <w:i/>
          <w:iCs/>
          <w:lang w:eastAsia="lt-LT"/>
        </w:rPr>
        <w:t>V</w:t>
      </w:r>
      <w:r w:rsidR="00751757" w:rsidRPr="006E7CAA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203464" w:rsidRPr="006E7CAA">
        <w:rPr>
          <w:rFonts w:ascii="Times New Roman" w:eastAsia="Times New Roman" w:hAnsi="Times New Roman" w:cs="Times New Roman"/>
          <w:i/>
          <w:iCs/>
          <w:lang w:eastAsia="lt-LT"/>
        </w:rPr>
        <w:t>2</w:t>
      </w:r>
      <w:r w:rsidR="006E7CAA" w:rsidRPr="006E7CAA">
        <w:rPr>
          <w:rFonts w:ascii="Times New Roman" w:eastAsia="Times New Roman" w:hAnsi="Times New Roman" w:cs="Times New Roman"/>
          <w:i/>
          <w:iCs/>
          <w:lang w:eastAsia="lt-LT"/>
        </w:rPr>
        <w:t>15</w:t>
      </w:r>
      <w:r w:rsidR="00751757" w:rsidRPr="006E7CAA">
        <w:rPr>
          <w:rFonts w:ascii="Times New Roman" w:eastAsia="Times New Roman" w:hAnsi="Times New Roman" w:cs="Times New Roman"/>
          <w:i/>
          <w:iCs/>
          <w:lang w:eastAsia="lt-LT"/>
        </w:rPr>
        <w:t xml:space="preserve"> </w:t>
      </w:r>
      <w:proofErr w:type="spellStart"/>
      <w:r w:rsidR="00751757" w:rsidRPr="006E7CAA">
        <w:rPr>
          <w:rFonts w:ascii="Times New Roman" w:eastAsia="Times New Roman" w:hAnsi="Times New Roman" w:cs="Times New Roman"/>
          <w:i/>
          <w:iCs/>
          <w:lang w:eastAsia="lt-LT"/>
        </w:rPr>
        <w:t>aud</w:t>
      </w:r>
      <w:proofErr w:type="spellEnd"/>
      <w:r w:rsidR="00751757" w:rsidRPr="006E7CAA">
        <w:rPr>
          <w:rFonts w:ascii="Times New Roman" w:eastAsia="Times New Roman" w:hAnsi="Times New Roman" w:cs="Times New Roman"/>
          <w:i/>
          <w:iCs/>
          <w:lang w:eastAsia="lt-LT"/>
        </w:rPr>
        <w:t>.</w:t>
      </w:r>
    </w:p>
    <w:p w14:paraId="48FE5621" w14:textId="77777777" w:rsidR="000A498B" w:rsidRPr="00417663" w:rsidRDefault="000A498B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</w:p>
    <w:p w14:paraId="6A83EC58" w14:textId="77777777" w:rsidR="00EE0BAC" w:rsidRDefault="00EE0BAC" w:rsidP="00EE0B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  <w:r w:rsidRPr="00236A75">
        <w:rPr>
          <w:rFonts w:ascii="Times New Roman" w:eastAsia="Times New Roman" w:hAnsi="Times New Roman" w:cs="Times New Roman"/>
          <w:lang w:eastAsia="lt-LT"/>
        </w:rPr>
        <w:t>doc. dr. Birutė Žygaitienė, Vilniaus kolegijos Menų ir kūrybinių technologijų fakulteto dekanė – pirmininkė;</w:t>
      </w:r>
    </w:p>
    <w:p w14:paraId="6C28DBB8" w14:textId="77777777" w:rsidR="00A625E5" w:rsidRPr="00236A75" w:rsidRDefault="00A625E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1E3C6FE0" w14:textId="2F1D7991" w:rsidR="00A625E5" w:rsidRPr="00A625E5" w:rsidRDefault="0030636D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doc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. dr. </w:t>
      </w:r>
      <w:r>
        <w:rPr>
          <w:rFonts w:ascii="Times New Roman" w:eastAsia="Times New Roman" w:hAnsi="Times New Roman" w:cs="Times New Roman"/>
          <w:lang w:eastAsia="lt-LT"/>
        </w:rPr>
        <w:t>Vida Navickienė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AC6FE7" w:rsidRPr="00AC6FE7">
        <w:rPr>
          <w:rFonts w:ascii="Times New Roman" w:eastAsia="Times New Roman" w:hAnsi="Times New Roman" w:cs="Times New Roman"/>
          <w:lang w:eastAsia="lt-LT"/>
        </w:rPr>
        <w:t>Filosofijos ir kultūros studijų katedr</w:t>
      </w:r>
      <w:r>
        <w:rPr>
          <w:rFonts w:ascii="Times New Roman" w:eastAsia="Times New Roman" w:hAnsi="Times New Roman" w:cs="Times New Roman"/>
          <w:lang w:eastAsia="lt-LT"/>
        </w:rPr>
        <w:t>a;</w:t>
      </w:r>
    </w:p>
    <w:p w14:paraId="06B0C9E7" w14:textId="3DE6C6D1" w:rsidR="00A625E5" w:rsidRPr="00A625E5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sz w:val="24"/>
          <w:szCs w:val="24"/>
        </w:rPr>
        <w:t xml:space="preserve"> </w:t>
      </w:r>
      <w:r w:rsidR="0030636D">
        <w:rPr>
          <w:rFonts w:ascii="Times New Roman" w:eastAsia="Times New Roman" w:hAnsi="Times New Roman" w:cs="Times New Roman"/>
          <w:lang w:eastAsia="lt-LT"/>
        </w:rPr>
        <w:t>prof</w:t>
      </w:r>
      <w:r w:rsidRPr="00AC6FE7">
        <w:rPr>
          <w:rFonts w:ascii="Times New Roman" w:eastAsia="Times New Roman" w:hAnsi="Times New Roman" w:cs="Times New Roman"/>
          <w:lang w:eastAsia="lt-LT"/>
        </w:rPr>
        <w:t xml:space="preserve">. dr. </w:t>
      </w:r>
      <w:r w:rsidR="0030636D">
        <w:rPr>
          <w:rFonts w:ascii="Times New Roman" w:eastAsia="Times New Roman" w:hAnsi="Times New Roman" w:cs="Times New Roman"/>
          <w:lang w:eastAsia="lt-LT"/>
        </w:rPr>
        <w:t>Stanislav Dadelo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30636D">
        <w:rPr>
          <w:rFonts w:ascii="Times New Roman" w:eastAsia="Times New Roman" w:hAnsi="Times New Roman" w:cs="Times New Roman"/>
          <w:lang w:eastAsia="lt-LT"/>
        </w:rPr>
        <w:t>Pramogų industrijų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473E653B" w14:textId="69D96A9E" w:rsidR="00A625E5" w:rsidRPr="00A625E5" w:rsidRDefault="00A625E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625E5">
        <w:rPr>
          <w:rFonts w:ascii="Times New Roman" w:eastAsia="Times New Roman" w:hAnsi="Times New Roman" w:cs="Times New Roman"/>
          <w:lang w:eastAsia="lt-LT"/>
        </w:rPr>
        <w:t xml:space="preserve">dr. </w:t>
      </w:r>
      <w:r w:rsidR="0030636D">
        <w:rPr>
          <w:rFonts w:ascii="Times New Roman" w:eastAsia="Times New Roman" w:hAnsi="Times New Roman" w:cs="Times New Roman"/>
          <w:lang w:eastAsia="lt-LT"/>
        </w:rPr>
        <w:t>Justinas Braslauskas</w:t>
      </w:r>
      <w:r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3FBE58C2" w14:textId="7AFF6782" w:rsidR="00A625E5" w:rsidRDefault="0030636D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Tomas Jonušas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,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Kūrybos komunikacijos katedros lektor</w:t>
      </w:r>
      <w:r>
        <w:rPr>
          <w:rFonts w:ascii="Times New Roman" w:eastAsia="Times New Roman" w:hAnsi="Times New Roman" w:cs="Times New Roman"/>
          <w:lang w:eastAsia="lt-LT"/>
        </w:rPr>
        <w:t>ius</w:t>
      </w:r>
      <w:r w:rsidR="00AC6FE7">
        <w:rPr>
          <w:rFonts w:ascii="Times New Roman" w:eastAsia="Times New Roman" w:hAnsi="Times New Roman" w:cs="Times New Roman"/>
          <w:lang w:eastAsia="lt-LT"/>
        </w:rPr>
        <w:t>.</w:t>
      </w:r>
    </w:p>
    <w:p w14:paraId="4928AD2C" w14:textId="38884894" w:rsidR="00AC6FE7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994"/>
        <w:gridCol w:w="1627"/>
        <w:gridCol w:w="4402"/>
        <w:gridCol w:w="4548"/>
        <w:gridCol w:w="1621"/>
        <w:gridCol w:w="1562"/>
        <w:gridCol w:w="1051"/>
        <w:gridCol w:w="15"/>
      </w:tblGrid>
      <w:tr w:rsidR="008A2F27" w:rsidRPr="008A2F27" w14:paraId="0039E945" w14:textId="7315D815" w:rsidTr="0039412C">
        <w:trPr>
          <w:gridAfter w:val="1"/>
          <w:wAfter w:w="15" w:type="dxa"/>
        </w:trPr>
        <w:tc>
          <w:tcPr>
            <w:tcW w:w="425" w:type="dxa"/>
          </w:tcPr>
          <w:p w14:paraId="52D084ED" w14:textId="77777777" w:rsidR="00EA317A" w:rsidRPr="008A2F27" w:rsidRDefault="00EA317A" w:rsidP="00EA3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14:paraId="08CE7834" w14:textId="758557D4" w:rsidR="00EA317A" w:rsidRPr="008A2F2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F27">
              <w:rPr>
                <w:rFonts w:ascii="Times New Roman" w:hAnsi="Times New Roman" w:cs="Times New Roman"/>
                <w:b/>
              </w:rPr>
              <w:t>Gynimo laikas</w:t>
            </w:r>
          </w:p>
        </w:tc>
        <w:tc>
          <w:tcPr>
            <w:tcW w:w="1627" w:type="dxa"/>
          </w:tcPr>
          <w:p w14:paraId="2488662B" w14:textId="74AC15D5" w:rsidR="00EA317A" w:rsidRPr="008A2F2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F27">
              <w:rPr>
                <w:rFonts w:ascii="Times New Roman" w:hAnsi="Times New Roman" w:cs="Times New Roman"/>
                <w:b/>
              </w:rPr>
              <w:t>Studento vardas, pavardė</w:t>
            </w:r>
          </w:p>
        </w:tc>
        <w:tc>
          <w:tcPr>
            <w:tcW w:w="4402" w:type="dxa"/>
          </w:tcPr>
          <w:p w14:paraId="1FC452F2" w14:textId="77777777" w:rsidR="00EA317A" w:rsidRPr="008A2F2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F27">
              <w:rPr>
                <w:rFonts w:ascii="Times New Roman" w:hAnsi="Times New Roman" w:cs="Times New Roman"/>
                <w:b/>
              </w:rPr>
              <w:t>Tema lietuvių k.</w:t>
            </w:r>
          </w:p>
        </w:tc>
        <w:tc>
          <w:tcPr>
            <w:tcW w:w="4548" w:type="dxa"/>
          </w:tcPr>
          <w:p w14:paraId="49AEC0CA" w14:textId="77777777" w:rsidR="00EA317A" w:rsidRPr="008A2F2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F27">
              <w:rPr>
                <w:rFonts w:ascii="Times New Roman" w:hAnsi="Times New Roman" w:cs="Times New Roman"/>
                <w:b/>
              </w:rPr>
              <w:t>Tema anglų k.</w:t>
            </w:r>
          </w:p>
        </w:tc>
        <w:tc>
          <w:tcPr>
            <w:tcW w:w="1621" w:type="dxa"/>
          </w:tcPr>
          <w:p w14:paraId="5026EC09" w14:textId="77777777" w:rsidR="00EA317A" w:rsidRPr="008A2F2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F27">
              <w:rPr>
                <w:rFonts w:ascii="Times New Roman" w:hAnsi="Times New Roman" w:cs="Times New Roman"/>
                <w:b/>
              </w:rPr>
              <w:t>Vadovas</w:t>
            </w:r>
          </w:p>
        </w:tc>
        <w:tc>
          <w:tcPr>
            <w:tcW w:w="1562" w:type="dxa"/>
          </w:tcPr>
          <w:p w14:paraId="3132355A" w14:textId="50CD2DD5" w:rsidR="00EA317A" w:rsidRPr="008A2F27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F27">
              <w:rPr>
                <w:rFonts w:ascii="Times New Roman" w:hAnsi="Times New Roman" w:cs="Times New Roman"/>
                <w:b/>
              </w:rPr>
              <w:t xml:space="preserve">Recenzentas </w:t>
            </w:r>
          </w:p>
        </w:tc>
        <w:tc>
          <w:tcPr>
            <w:tcW w:w="1051" w:type="dxa"/>
          </w:tcPr>
          <w:p w14:paraId="280F9BA9" w14:textId="1E66569B" w:rsidR="00EA317A" w:rsidRPr="008A2F27" w:rsidRDefault="00D810D3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F27">
              <w:rPr>
                <w:rFonts w:ascii="Times New Roman" w:hAnsi="Times New Roman" w:cs="Times New Roman"/>
                <w:b/>
              </w:rPr>
              <w:t xml:space="preserve">Vidurkis </w:t>
            </w:r>
          </w:p>
        </w:tc>
      </w:tr>
      <w:tr w:rsidR="008A2F27" w:rsidRPr="008A2F27" w14:paraId="09BA2AC7" w14:textId="79D369F3" w:rsidTr="0039412C">
        <w:trPr>
          <w:gridAfter w:val="1"/>
          <w:wAfter w:w="15" w:type="dxa"/>
        </w:trPr>
        <w:tc>
          <w:tcPr>
            <w:tcW w:w="425" w:type="dxa"/>
          </w:tcPr>
          <w:p w14:paraId="519BAF70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284C79" w14:textId="6B0130E5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627" w:type="dxa"/>
            <w:vAlign w:val="bottom"/>
          </w:tcPr>
          <w:p w14:paraId="5CA63F0A" w14:textId="17DEC682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Emilija Kilimaitė </w:t>
            </w:r>
          </w:p>
        </w:tc>
        <w:tc>
          <w:tcPr>
            <w:tcW w:w="4402" w:type="dxa"/>
            <w:vAlign w:val="bottom"/>
          </w:tcPr>
          <w:p w14:paraId="70CD5D4A" w14:textId="2D5749FF" w:rsidR="00596893" w:rsidRPr="008A2F27" w:rsidRDefault="00596893" w:rsidP="00596893">
            <w:pPr>
              <w:pStyle w:val="NormalWeb"/>
              <w:rPr>
                <w:rFonts w:ascii="Aptos Narrow" w:hAnsi="Aptos Narrow"/>
                <w:sz w:val="23"/>
                <w:szCs w:val="23"/>
              </w:rPr>
            </w:pPr>
            <w:r w:rsidRPr="008A2F27">
              <w:rPr>
                <w:rFonts w:ascii="Aptos Narrow" w:hAnsi="Aptos Narrow"/>
                <w:sz w:val="23"/>
                <w:szCs w:val="23"/>
              </w:rPr>
              <w:t>Socialinės lyties įvaizdžio komunikacija Pietų Korėjos kine</w:t>
            </w:r>
          </w:p>
        </w:tc>
        <w:tc>
          <w:tcPr>
            <w:tcW w:w="4548" w:type="dxa"/>
            <w:vAlign w:val="bottom"/>
          </w:tcPr>
          <w:p w14:paraId="1180C6FD" w14:textId="161201E5" w:rsidR="00596893" w:rsidRPr="008A2F27" w:rsidRDefault="00596893" w:rsidP="00596893">
            <w:pPr>
              <w:pStyle w:val="NormalWeb"/>
              <w:rPr>
                <w:rFonts w:ascii="Aptos Narrow" w:hAnsi="Aptos Narrow"/>
                <w:sz w:val="23"/>
                <w:szCs w:val="23"/>
              </w:rPr>
            </w:pP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Communication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gender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as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a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social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construct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in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South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Korean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cinema</w:t>
            </w:r>
            <w:proofErr w:type="spellEnd"/>
          </w:p>
        </w:tc>
        <w:tc>
          <w:tcPr>
            <w:tcW w:w="1621" w:type="dxa"/>
            <w:vAlign w:val="bottom"/>
          </w:tcPr>
          <w:p w14:paraId="145E88FE" w14:textId="511976A9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Jūratė Černevičiūtė</w:t>
            </w:r>
          </w:p>
        </w:tc>
        <w:tc>
          <w:tcPr>
            <w:tcW w:w="1562" w:type="dxa"/>
          </w:tcPr>
          <w:p w14:paraId="160F3675" w14:textId="1232F6A5" w:rsidR="00596893" w:rsidRPr="008A2F27" w:rsidRDefault="00596893" w:rsidP="0059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Lekt</w:t>
            </w:r>
            <w:proofErr w:type="spellEnd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. Tomas Jonušas</w:t>
            </w:r>
          </w:p>
        </w:tc>
        <w:tc>
          <w:tcPr>
            <w:tcW w:w="1051" w:type="dxa"/>
          </w:tcPr>
          <w:p w14:paraId="3E947B06" w14:textId="20FD6B13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</w:p>
        </w:tc>
      </w:tr>
      <w:tr w:rsidR="008A2F27" w:rsidRPr="008A2F27" w14:paraId="69ED1C06" w14:textId="614076CF" w:rsidTr="0039412C">
        <w:trPr>
          <w:gridAfter w:val="1"/>
          <w:wAfter w:w="15" w:type="dxa"/>
        </w:trPr>
        <w:tc>
          <w:tcPr>
            <w:tcW w:w="425" w:type="dxa"/>
          </w:tcPr>
          <w:p w14:paraId="4607D81A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391242EC" w14:textId="27BDA9DE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9.15-9.30</w:t>
            </w:r>
          </w:p>
        </w:tc>
        <w:tc>
          <w:tcPr>
            <w:tcW w:w="1627" w:type="dxa"/>
            <w:vAlign w:val="bottom"/>
          </w:tcPr>
          <w:p w14:paraId="35FA460C" w14:textId="0E585BE0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Iveta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Krupavičiūtė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7AC156A6" w14:textId="2D499D25" w:rsidR="00596893" w:rsidRPr="008A2F27" w:rsidRDefault="00596893" w:rsidP="00596893">
            <w:pPr>
              <w:pStyle w:val="NormalWeb"/>
              <w:rPr>
                <w:rFonts w:ascii="Aptos Narrow" w:hAnsi="Aptos Narrow"/>
                <w:sz w:val="23"/>
                <w:szCs w:val="23"/>
              </w:rPr>
            </w:pPr>
            <w:r w:rsidRPr="008A2F27">
              <w:rPr>
                <w:rFonts w:ascii="Aptos Narrow" w:hAnsi="Aptos Narrow"/>
                <w:sz w:val="23"/>
                <w:szCs w:val="23"/>
              </w:rPr>
              <w:t>Vizualin</w:t>
            </w:r>
            <w:r w:rsidRPr="008A2F27">
              <w:rPr>
                <w:rFonts w:ascii="Aptos Narrow" w:hAnsi="Aptos Narrow" w:hint="eastAsia"/>
                <w:sz w:val="23"/>
                <w:szCs w:val="23"/>
              </w:rPr>
              <w:t>ė</w:t>
            </w:r>
            <w:r w:rsidRPr="008A2F27">
              <w:rPr>
                <w:rFonts w:ascii="Aptos Narrow" w:hAnsi="Aptos Narrow"/>
                <w:sz w:val="23"/>
                <w:szCs w:val="23"/>
              </w:rPr>
              <w:t xml:space="preserve">s komunikacijos svarba e-komercijoje: </w:t>
            </w:r>
            <w:r w:rsidRPr="008A2F27">
              <w:rPr>
                <w:rFonts w:ascii="Aptos Narrow" w:hAnsi="Aptos Narrow" w:hint="eastAsia"/>
                <w:sz w:val="23"/>
                <w:szCs w:val="23"/>
              </w:rPr>
              <w:t>„</w:t>
            </w:r>
            <w:r w:rsidRPr="008A2F27">
              <w:rPr>
                <w:rFonts w:ascii="Aptos Narrow" w:hAnsi="Aptos Narrow"/>
                <w:sz w:val="23"/>
                <w:szCs w:val="23"/>
              </w:rPr>
              <w:t>Nieko rimto</w:t>
            </w:r>
            <w:r w:rsidRPr="008A2F27">
              <w:rPr>
                <w:rFonts w:ascii="Aptos Narrow" w:hAnsi="Aptos Narrow" w:hint="eastAsia"/>
                <w:sz w:val="23"/>
                <w:szCs w:val="23"/>
              </w:rPr>
              <w:t>“</w:t>
            </w:r>
            <w:r w:rsidRPr="008A2F27">
              <w:rPr>
                <w:rFonts w:ascii="Aptos Narrow" w:hAnsi="Aptos Narrow"/>
                <w:sz w:val="23"/>
                <w:szCs w:val="23"/>
              </w:rPr>
              <w:t xml:space="preserve"> atvejis</w:t>
            </w:r>
          </w:p>
        </w:tc>
        <w:tc>
          <w:tcPr>
            <w:tcW w:w="4548" w:type="dxa"/>
            <w:vAlign w:val="bottom"/>
          </w:tcPr>
          <w:p w14:paraId="66260FF8" w14:textId="2BCFD422" w:rsidR="00596893" w:rsidRPr="008A2F27" w:rsidRDefault="00596893" w:rsidP="00596893">
            <w:pPr>
              <w:pStyle w:val="NormalWeb"/>
              <w:rPr>
                <w:rFonts w:ascii="Aptos Narrow" w:hAnsi="Aptos Narrow"/>
                <w:sz w:val="23"/>
                <w:szCs w:val="23"/>
              </w:rPr>
            </w:pP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The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Importance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visual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Communication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in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E-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commerce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: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the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Case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r w:rsidRPr="008A2F27">
              <w:rPr>
                <w:rFonts w:ascii="Aptos Narrow" w:hAnsi="Aptos Narrow" w:hint="eastAsia"/>
                <w:sz w:val="23"/>
                <w:szCs w:val="23"/>
              </w:rPr>
              <w:t>„</w:t>
            </w:r>
            <w:r w:rsidRPr="008A2F27">
              <w:rPr>
                <w:rFonts w:ascii="Aptos Narrow" w:hAnsi="Aptos Narrow"/>
                <w:sz w:val="23"/>
                <w:szCs w:val="23"/>
              </w:rPr>
              <w:t>Nieko rimto</w:t>
            </w:r>
            <w:r w:rsidRPr="008A2F27">
              <w:rPr>
                <w:rFonts w:ascii="Aptos Narrow" w:hAnsi="Aptos Narrow" w:hint="eastAsia"/>
                <w:sz w:val="23"/>
                <w:szCs w:val="23"/>
              </w:rPr>
              <w:t>“</w:t>
            </w:r>
          </w:p>
        </w:tc>
        <w:tc>
          <w:tcPr>
            <w:tcW w:w="1621" w:type="dxa"/>
            <w:vAlign w:val="bottom"/>
          </w:tcPr>
          <w:p w14:paraId="5D3F8C10" w14:textId="51452373" w:rsidR="00596893" w:rsidRPr="008A2F27" w:rsidRDefault="00596893" w:rsidP="00596893">
            <w:pPr>
              <w:pStyle w:val="TableParagraph"/>
              <w:rPr>
                <w:lang w:eastAsia="lt-LT"/>
              </w:rPr>
            </w:pP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Lekt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. dr. Justinas Braslauskas</w:t>
            </w:r>
          </w:p>
        </w:tc>
        <w:tc>
          <w:tcPr>
            <w:tcW w:w="1562" w:type="dxa"/>
          </w:tcPr>
          <w:p w14:paraId="4A23B3D2" w14:textId="482CC2E0" w:rsidR="00596893" w:rsidRPr="008A2F27" w:rsidRDefault="00596893" w:rsidP="005968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2F27">
              <w:rPr>
                <w:sz w:val="24"/>
                <w:szCs w:val="24"/>
              </w:rPr>
              <w:t>Asist</w:t>
            </w:r>
            <w:proofErr w:type="spellEnd"/>
            <w:r w:rsidRPr="008A2F27">
              <w:rPr>
                <w:sz w:val="24"/>
                <w:szCs w:val="24"/>
              </w:rPr>
              <w:t>..dr. Elena Kocai</w:t>
            </w:r>
          </w:p>
        </w:tc>
        <w:tc>
          <w:tcPr>
            <w:tcW w:w="1051" w:type="dxa"/>
          </w:tcPr>
          <w:p w14:paraId="011AD70B" w14:textId="3501812F" w:rsidR="00596893" w:rsidRPr="008A2F27" w:rsidRDefault="00596893" w:rsidP="00596893">
            <w:pPr>
              <w:pStyle w:val="TableParagraph"/>
            </w:pPr>
          </w:p>
        </w:tc>
      </w:tr>
      <w:tr w:rsidR="008A2F27" w:rsidRPr="008A2F27" w14:paraId="039D2C55" w14:textId="7DB86D6D" w:rsidTr="0039412C">
        <w:trPr>
          <w:gridAfter w:val="1"/>
          <w:wAfter w:w="15" w:type="dxa"/>
        </w:trPr>
        <w:tc>
          <w:tcPr>
            <w:tcW w:w="425" w:type="dxa"/>
          </w:tcPr>
          <w:p w14:paraId="485906B1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8938C19" w14:textId="322A7A0C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627" w:type="dxa"/>
            <w:vAlign w:val="bottom"/>
          </w:tcPr>
          <w:p w14:paraId="1A629F73" w14:textId="0117EEC2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Aurelija Mikėnaitė </w:t>
            </w:r>
          </w:p>
        </w:tc>
        <w:tc>
          <w:tcPr>
            <w:tcW w:w="4402" w:type="dxa"/>
            <w:vAlign w:val="bottom"/>
          </w:tcPr>
          <w:p w14:paraId="548BCEE0" w14:textId="0E2F4A5C" w:rsidR="00596893" w:rsidRPr="008A2F27" w:rsidRDefault="00596893" w:rsidP="00596893">
            <w:pPr>
              <w:pStyle w:val="TableParagraph"/>
              <w:ind w:left="40"/>
            </w:pP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Vidinės komunikacijos poveikis darbuotojų pasitenkinimui darbu</w:t>
            </w:r>
          </w:p>
        </w:tc>
        <w:tc>
          <w:tcPr>
            <w:tcW w:w="4548" w:type="dxa"/>
            <w:vAlign w:val="bottom"/>
          </w:tcPr>
          <w:p w14:paraId="128C47E3" w14:textId="4C1EC6F0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The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E07F65"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E</w:t>
            </w: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ffect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E07F65"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</w:t>
            </w: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nternal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E07F65"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</w:t>
            </w: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ommunication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E07F65"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E</w:t>
            </w: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mployee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E07F65"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J</w:t>
            </w: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ob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E07F65"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S</w:t>
            </w: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atisfaction</w:t>
            </w:r>
            <w:proofErr w:type="spellEnd"/>
          </w:p>
        </w:tc>
        <w:tc>
          <w:tcPr>
            <w:tcW w:w="1621" w:type="dxa"/>
            <w:vAlign w:val="bottom"/>
          </w:tcPr>
          <w:p w14:paraId="2AAE8125" w14:textId="279AD46F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Prof. dr. Zenona Ona Atkočiūnienė</w:t>
            </w:r>
          </w:p>
        </w:tc>
        <w:tc>
          <w:tcPr>
            <w:tcW w:w="1562" w:type="dxa"/>
          </w:tcPr>
          <w:p w14:paraId="2A9D6EA6" w14:textId="783CE848" w:rsidR="00596893" w:rsidRPr="008A2F27" w:rsidRDefault="00596893" w:rsidP="00596893">
            <w:pPr>
              <w:pStyle w:val="TableParagraph"/>
              <w:rPr>
                <w:sz w:val="24"/>
                <w:szCs w:val="24"/>
              </w:rPr>
            </w:pPr>
            <w:r w:rsidRPr="008A2F27">
              <w:rPr>
                <w:sz w:val="24"/>
                <w:szCs w:val="24"/>
              </w:rPr>
              <w:t>Doc. dr. Vida Navickienė</w:t>
            </w:r>
          </w:p>
        </w:tc>
        <w:tc>
          <w:tcPr>
            <w:tcW w:w="1051" w:type="dxa"/>
          </w:tcPr>
          <w:p w14:paraId="274AE3CA" w14:textId="15C5B447" w:rsidR="00596893" w:rsidRPr="008A2F27" w:rsidRDefault="00596893" w:rsidP="00596893">
            <w:pPr>
              <w:pStyle w:val="TableParagraph"/>
            </w:pPr>
          </w:p>
        </w:tc>
      </w:tr>
      <w:tr w:rsidR="008A2F27" w:rsidRPr="008A2F27" w14:paraId="27BF6C9A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68FD7E67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E73698" w14:textId="2298F461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1627" w:type="dxa"/>
            <w:vAlign w:val="bottom"/>
          </w:tcPr>
          <w:p w14:paraId="442644C1" w14:textId="3AB1DE5A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Irmantas Norkūnas</w:t>
            </w:r>
          </w:p>
        </w:tc>
        <w:tc>
          <w:tcPr>
            <w:tcW w:w="4402" w:type="dxa"/>
            <w:vAlign w:val="bottom"/>
          </w:tcPr>
          <w:p w14:paraId="0B286A4C" w14:textId="553050C0" w:rsidR="00596893" w:rsidRPr="008A2F27" w:rsidRDefault="00A60C65" w:rsidP="00596893">
            <w:pPr>
              <w:pStyle w:val="TableParagraph"/>
              <w:ind w:left="40"/>
              <w:rPr>
                <w:lang w:eastAsia="lt-LT"/>
              </w:rPr>
            </w:pP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E</w:t>
            </w:r>
            <w:r w:rsidR="00596893" w:rsidRPr="008A2F27">
              <w:rPr>
                <w:rFonts w:ascii="Aptos Narrow" w:hAnsi="Aptos Narrow"/>
                <w:sz w:val="23"/>
                <w:szCs w:val="23"/>
                <w:lang w:eastAsia="lt-LT"/>
              </w:rPr>
              <w:t>tikos iššūkiai naudojant dirbtinio intelekto sistemas</w:t>
            </w: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komunikacijoje</w:t>
            </w:r>
          </w:p>
        </w:tc>
        <w:tc>
          <w:tcPr>
            <w:tcW w:w="4548" w:type="dxa"/>
            <w:vAlign w:val="bottom"/>
          </w:tcPr>
          <w:p w14:paraId="28829258" w14:textId="20126A8C" w:rsidR="00596893" w:rsidRPr="008A2F27" w:rsidRDefault="00A60C65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Ethical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Challenges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Using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Artificial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Intelligence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Systems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Communication</w:t>
            </w:r>
            <w:proofErr w:type="spellEnd"/>
          </w:p>
        </w:tc>
        <w:tc>
          <w:tcPr>
            <w:tcW w:w="1621" w:type="dxa"/>
            <w:vAlign w:val="bottom"/>
          </w:tcPr>
          <w:p w14:paraId="3434FE4E" w14:textId="02D40763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Miglė Eleonora Černikovaitė</w:t>
            </w:r>
          </w:p>
        </w:tc>
        <w:tc>
          <w:tcPr>
            <w:tcW w:w="1562" w:type="dxa"/>
          </w:tcPr>
          <w:p w14:paraId="700CC2FC" w14:textId="53A81B59" w:rsidR="00596893" w:rsidRPr="008A2F27" w:rsidRDefault="00596893" w:rsidP="00596893">
            <w:pPr>
              <w:pStyle w:val="TableParagraph"/>
              <w:rPr>
                <w:sz w:val="24"/>
                <w:szCs w:val="24"/>
              </w:rPr>
            </w:pPr>
            <w:r w:rsidRPr="008A2F27">
              <w:rPr>
                <w:sz w:val="24"/>
                <w:szCs w:val="24"/>
              </w:rPr>
              <w:t>Doc. dr. Vida Navickienė</w:t>
            </w:r>
          </w:p>
        </w:tc>
        <w:tc>
          <w:tcPr>
            <w:tcW w:w="1051" w:type="dxa"/>
          </w:tcPr>
          <w:p w14:paraId="34A136C8" w14:textId="5CA1D737" w:rsidR="00596893" w:rsidRPr="008A2F27" w:rsidRDefault="00596893" w:rsidP="00596893">
            <w:pPr>
              <w:pStyle w:val="TableParagraph"/>
            </w:pPr>
          </w:p>
        </w:tc>
      </w:tr>
      <w:tr w:rsidR="008A2F27" w:rsidRPr="008A2F27" w14:paraId="2AFA5DDC" w14:textId="7F117EB1" w:rsidTr="0039412C">
        <w:trPr>
          <w:gridAfter w:val="1"/>
          <w:wAfter w:w="15" w:type="dxa"/>
        </w:trPr>
        <w:tc>
          <w:tcPr>
            <w:tcW w:w="425" w:type="dxa"/>
          </w:tcPr>
          <w:p w14:paraId="3FBA5BB9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283EFDC" w14:textId="2C92E75E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1627" w:type="dxa"/>
            <w:vAlign w:val="bottom"/>
          </w:tcPr>
          <w:p w14:paraId="6B5D8D70" w14:textId="21E31FEF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Paulius Norkus</w:t>
            </w:r>
          </w:p>
        </w:tc>
        <w:tc>
          <w:tcPr>
            <w:tcW w:w="4402" w:type="dxa"/>
            <w:vAlign w:val="bottom"/>
          </w:tcPr>
          <w:p w14:paraId="7F07FB98" w14:textId="214CCDAC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Reklamos poveikio metodų tikslingumo skirtingoms kartoms vertinimas</w:t>
            </w:r>
          </w:p>
        </w:tc>
        <w:tc>
          <w:tcPr>
            <w:tcW w:w="4548" w:type="dxa"/>
            <w:vAlign w:val="bottom"/>
          </w:tcPr>
          <w:p w14:paraId="704BE470" w14:textId="1A7AFBA8" w:rsidR="00596893" w:rsidRPr="008A2F27" w:rsidRDefault="00596893" w:rsidP="00596893">
            <w:pPr>
              <w:pStyle w:val="TableParagraph"/>
            </w:pP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Assessment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the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Expediency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Advertising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Formats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for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Different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Generation</w:t>
            </w:r>
            <w:proofErr w:type="spellEnd"/>
          </w:p>
        </w:tc>
        <w:tc>
          <w:tcPr>
            <w:tcW w:w="1621" w:type="dxa"/>
            <w:vAlign w:val="bottom"/>
          </w:tcPr>
          <w:p w14:paraId="2A877E05" w14:textId="7B150A09" w:rsidR="00596893" w:rsidRPr="008A2F27" w:rsidRDefault="00596893" w:rsidP="00596893">
            <w:pPr>
              <w:pStyle w:val="NormalWeb"/>
              <w:rPr>
                <w:sz w:val="22"/>
                <w:szCs w:val="22"/>
              </w:rPr>
            </w:pPr>
            <w:r w:rsidRPr="008A2F27">
              <w:rPr>
                <w:rFonts w:ascii="Aptos Narrow" w:hAnsi="Aptos Narrow"/>
                <w:sz w:val="23"/>
                <w:szCs w:val="23"/>
              </w:rPr>
              <w:t>Doc. dr. Vaida Zemlickienė</w:t>
            </w:r>
          </w:p>
        </w:tc>
        <w:tc>
          <w:tcPr>
            <w:tcW w:w="1562" w:type="dxa"/>
          </w:tcPr>
          <w:p w14:paraId="4EE47EC6" w14:textId="732E15A6" w:rsidR="00596893" w:rsidRPr="008A2F27" w:rsidRDefault="00596893" w:rsidP="005968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A2F27">
              <w:rPr>
                <w:sz w:val="24"/>
                <w:szCs w:val="24"/>
              </w:rPr>
              <w:t>Lekt</w:t>
            </w:r>
            <w:proofErr w:type="spellEnd"/>
            <w:r w:rsidRPr="008A2F27">
              <w:rPr>
                <w:sz w:val="24"/>
                <w:szCs w:val="24"/>
              </w:rPr>
              <w:t>. Tomas Jonušas</w:t>
            </w:r>
          </w:p>
        </w:tc>
        <w:tc>
          <w:tcPr>
            <w:tcW w:w="1051" w:type="dxa"/>
          </w:tcPr>
          <w:p w14:paraId="5D3642FC" w14:textId="47CA4780" w:rsidR="00596893" w:rsidRPr="008A2F27" w:rsidRDefault="00596893" w:rsidP="00596893">
            <w:pPr>
              <w:pStyle w:val="TableParagraph"/>
            </w:pPr>
          </w:p>
        </w:tc>
      </w:tr>
      <w:tr w:rsidR="008A2F27" w:rsidRPr="008A2F27" w14:paraId="0D342F43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03E705C9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0D5B195" w14:textId="1AC2D36C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1627" w:type="dxa"/>
            <w:vAlign w:val="bottom"/>
          </w:tcPr>
          <w:p w14:paraId="310A787F" w14:textId="393841F2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Augustina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Ribokaitė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79BD7208" w14:textId="3E46A8D8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Moterų, gimdančių vyresniame amžiuje, reprezentacija medijose</w:t>
            </w:r>
          </w:p>
        </w:tc>
        <w:tc>
          <w:tcPr>
            <w:tcW w:w="4548" w:type="dxa"/>
            <w:vAlign w:val="bottom"/>
          </w:tcPr>
          <w:p w14:paraId="73CC8B33" w14:textId="04024849" w:rsidR="00596893" w:rsidRPr="008A2F27" w:rsidRDefault="00596893" w:rsidP="00596893">
            <w:pPr>
              <w:pStyle w:val="TableParagraph"/>
              <w:rPr>
                <w:lang w:eastAsia="lt-LT"/>
              </w:rPr>
            </w:pP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Representation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D51C0C" w:rsidRPr="008A2F27">
              <w:rPr>
                <w:rFonts w:ascii="Aptos Narrow" w:hAnsi="Aptos Narrow"/>
                <w:sz w:val="23"/>
                <w:szCs w:val="23"/>
                <w:lang w:eastAsia="lt-LT"/>
              </w:rPr>
              <w:t>W</w:t>
            </w: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omen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D51C0C" w:rsidRPr="008A2F27">
              <w:rPr>
                <w:rFonts w:ascii="Aptos Narrow" w:hAnsi="Aptos Narrow"/>
                <w:sz w:val="23"/>
                <w:szCs w:val="23"/>
                <w:lang w:eastAsia="lt-LT"/>
              </w:rPr>
              <w:t>G</w:t>
            </w: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iving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D51C0C" w:rsidRPr="008A2F27">
              <w:rPr>
                <w:rFonts w:ascii="Aptos Narrow" w:hAnsi="Aptos Narrow"/>
                <w:sz w:val="23"/>
                <w:szCs w:val="23"/>
                <w:lang w:eastAsia="lt-LT"/>
              </w:rPr>
              <w:t>B</w:t>
            </w: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irth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D51C0C" w:rsidRPr="008A2F27">
              <w:rPr>
                <w:rFonts w:ascii="Aptos Narrow" w:hAnsi="Aptos Narrow"/>
                <w:sz w:val="23"/>
                <w:szCs w:val="23"/>
                <w:lang w:eastAsia="lt-LT"/>
              </w:rPr>
              <w:t>in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an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D51C0C" w:rsidRPr="008A2F27">
              <w:rPr>
                <w:rFonts w:ascii="Aptos Narrow" w:hAnsi="Aptos Narrow"/>
                <w:sz w:val="23"/>
                <w:szCs w:val="23"/>
                <w:lang w:eastAsia="lt-LT"/>
              </w:rPr>
              <w:t>O</w:t>
            </w: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lder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D51C0C" w:rsidRPr="008A2F27">
              <w:rPr>
                <w:rFonts w:ascii="Aptos Narrow" w:hAnsi="Aptos Narrow"/>
                <w:sz w:val="23"/>
                <w:szCs w:val="23"/>
                <w:lang w:eastAsia="lt-LT"/>
              </w:rPr>
              <w:t>A</w:t>
            </w: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ge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in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the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="00D51C0C" w:rsidRPr="008A2F27">
              <w:rPr>
                <w:rFonts w:ascii="Aptos Narrow" w:hAnsi="Aptos Narrow"/>
                <w:sz w:val="23"/>
                <w:szCs w:val="23"/>
                <w:lang w:eastAsia="lt-LT"/>
              </w:rPr>
              <w:t>M</w:t>
            </w:r>
            <w:r w:rsidRPr="008A2F27">
              <w:rPr>
                <w:rFonts w:ascii="Aptos Narrow" w:hAnsi="Aptos Narrow"/>
                <w:sz w:val="23"/>
                <w:szCs w:val="23"/>
                <w:lang w:eastAsia="lt-LT"/>
              </w:rPr>
              <w:t>edia</w:t>
            </w:r>
            <w:proofErr w:type="spellEnd"/>
          </w:p>
        </w:tc>
        <w:tc>
          <w:tcPr>
            <w:tcW w:w="1621" w:type="dxa"/>
            <w:vAlign w:val="bottom"/>
          </w:tcPr>
          <w:p w14:paraId="09050BC2" w14:textId="1A7FCF8B" w:rsidR="00596893" w:rsidRPr="008A2F27" w:rsidRDefault="00596893" w:rsidP="00596893">
            <w:pPr>
              <w:pStyle w:val="NormalWeb"/>
              <w:rPr>
                <w:sz w:val="22"/>
                <w:szCs w:val="22"/>
              </w:rPr>
            </w:pPr>
            <w:r w:rsidRPr="008A2F27">
              <w:rPr>
                <w:rFonts w:ascii="Aptos Narrow" w:hAnsi="Aptos Narrow"/>
                <w:sz w:val="23"/>
                <w:szCs w:val="23"/>
              </w:rPr>
              <w:t>Doc. dr. Margarita Gedvilaitė-Kordušienė</w:t>
            </w:r>
          </w:p>
        </w:tc>
        <w:tc>
          <w:tcPr>
            <w:tcW w:w="1562" w:type="dxa"/>
          </w:tcPr>
          <w:p w14:paraId="21A0B811" w14:textId="4A0165DC" w:rsidR="00596893" w:rsidRPr="008A2F27" w:rsidRDefault="00596893" w:rsidP="00596893">
            <w:pPr>
              <w:pStyle w:val="TableParagraph"/>
              <w:rPr>
                <w:sz w:val="24"/>
                <w:szCs w:val="24"/>
              </w:rPr>
            </w:pPr>
            <w:r w:rsidRPr="008A2F27">
              <w:rPr>
                <w:sz w:val="24"/>
                <w:szCs w:val="24"/>
              </w:rPr>
              <w:t>Prof. dr. Stanislav Dadelo</w:t>
            </w:r>
          </w:p>
        </w:tc>
        <w:tc>
          <w:tcPr>
            <w:tcW w:w="1051" w:type="dxa"/>
          </w:tcPr>
          <w:p w14:paraId="2DC22C8F" w14:textId="3625D045" w:rsidR="00596893" w:rsidRPr="008A2F27" w:rsidRDefault="00596893" w:rsidP="00596893">
            <w:pPr>
              <w:pStyle w:val="TableParagraph"/>
            </w:pPr>
          </w:p>
        </w:tc>
      </w:tr>
      <w:tr w:rsidR="008A2F27" w:rsidRPr="008A2F27" w14:paraId="1BBE86A6" w14:textId="77777777" w:rsidTr="006E7CAA">
        <w:trPr>
          <w:gridAfter w:val="1"/>
          <w:wAfter w:w="15" w:type="dxa"/>
        </w:trPr>
        <w:tc>
          <w:tcPr>
            <w:tcW w:w="425" w:type="dxa"/>
            <w:shd w:val="clear" w:color="auto" w:fill="AEAAAA" w:themeFill="background2" w:themeFillShade="BF"/>
          </w:tcPr>
          <w:p w14:paraId="282BA2F5" w14:textId="77777777" w:rsidR="00596893" w:rsidRPr="008A2F27" w:rsidRDefault="00596893" w:rsidP="00596893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EAAAA" w:themeFill="background2" w:themeFillShade="BF"/>
          </w:tcPr>
          <w:p w14:paraId="247C8610" w14:textId="77777777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10.30-</w:t>
            </w:r>
          </w:p>
          <w:p w14:paraId="2D1768BF" w14:textId="582FE9FB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4811" w:type="dxa"/>
            <w:gridSpan w:val="6"/>
            <w:shd w:val="clear" w:color="auto" w:fill="AEAAAA" w:themeFill="background2" w:themeFillShade="BF"/>
            <w:vAlign w:val="bottom"/>
          </w:tcPr>
          <w:p w14:paraId="492B4338" w14:textId="68D3C65E" w:rsidR="00596893" w:rsidRPr="008A2F27" w:rsidRDefault="00596893" w:rsidP="00596893">
            <w:pPr>
              <w:pStyle w:val="TableParagraph"/>
              <w:rPr>
                <w:b/>
                <w:bCs/>
              </w:rPr>
            </w:pPr>
            <w:r w:rsidRPr="008A2F27">
              <w:rPr>
                <w:b/>
                <w:bCs/>
              </w:rPr>
              <w:t>PERTRAUKA</w:t>
            </w:r>
          </w:p>
        </w:tc>
      </w:tr>
      <w:tr w:rsidR="008A2F27" w:rsidRPr="008A2F27" w14:paraId="2FE1561F" w14:textId="05B4B2F7" w:rsidTr="0039412C">
        <w:trPr>
          <w:gridAfter w:val="1"/>
          <w:wAfter w:w="15" w:type="dxa"/>
        </w:trPr>
        <w:tc>
          <w:tcPr>
            <w:tcW w:w="425" w:type="dxa"/>
          </w:tcPr>
          <w:p w14:paraId="33182216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61C1A215" w14:textId="77777777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10.45-</w:t>
            </w:r>
          </w:p>
          <w:p w14:paraId="17B0F79B" w14:textId="5C73DC9D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7" w:type="dxa"/>
            <w:vAlign w:val="bottom"/>
          </w:tcPr>
          <w:p w14:paraId="3FE0793D" w14:textId="799A2647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Evelina Rokutova</w:t>
            </w:r>
          </w:p>
        </w:tc>
        <w:tc>
          <w:tcPr>
            <w:tcW w:w="4402" w:type="dxa"/>
            <w:vAlign w:val="bottom"/>
          </w:tcPr>
          <w:p w14:paraId="2197EB6F" w14:textId="5DB4E2ED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Bibliotekų komunikacija socialinėse medijose: Jonavos Grigorijaus Kanovičiaus viešosios bibliotekos atvejis</w:t>
            </w:r>
          </w:p>
        </w:tc>
        <w:tc>
          <w:tcPr>
            <w:tcW w:w="4548" w:type="dxa"/>
            <w:vAlign w:val="bottom"/>
          </w:tcPr>
          <w:p w14:paraId="526F5B50" w14:textId="77777777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Library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Communication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Social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Media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: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Case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Jonava Grigorijus Kanovičius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Public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Library</w:t>
            </w:r>
            <w:proofErr w:type="spellEnd"/>
          </w:p>
          <w:p w14:paraId="5C2FC5BB" w14:textId="0A3FF38F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</w:p>
        </w:tc>
        <w:tc>
          <w:tcPr>
            <w:tcW w:w="1621" w:type="dxa"/>
            <w:vAlign w:val="bottom"/>
          </w:tcPr>
          <w:p w14:paraId="2FC190EB" w14:textId="64202304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Vida Navickienė</w:t>
            </w:r>
          </w:p>
        </w:tc>
        <w:tc>
          <w:tcPr>
            <w:tcW w:w="1562" w:type="dxa"/>
          </w:tcPr>
          <w:p w14:paraId="6F2C0633" w14:textId="1C25B801" w:rsidR="00596893" w:rsidRPr="008A2F27" w:rsidRDefault="00596893" w:rsidP="0059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Prof. dr. Stanislav Dadelo</w:t>
            </w:r>
          </w:p>
        </w:tc>
        <w:tc>
          <w:tcPr>
            <w:tcW w:w="1051" w:type="dxa"/>
          </w:tcPr>
          <w:p w14:paraId="0042530D" w14:textId="0CF1E0B9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</w:p>
        </w:tc>
      </w:tr>
      <w:tr w:rsidR="008A2F27" w:rsidRPr="008A2F27" w14:paraId="2A577D9C" w14:textId="0B78B85F" w:rsidTr="0039412C">
        <w:trPr>
          <w:gridAfter w:val="1"/>
          <w:wAfter w:w="15" w:type="dxa"/>
        </w:trPr>
        <w:tc>
          <w:tcPr>
            <w:tcW w:w="425" w:type="dxa"/>
          </w:tcPr>
          <w:p w14:paraId="52F05A3B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63E35CD5" w14:textId="77777777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11.00-</w:t>
            </w:r>
          </w:p>
          <w:p w14:paraId="54B60412" w14:textId="246D4381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627" w:type="dxa"/>
            <w:vAlign w:val="bottom"/>
          </w:tcPr>
          <w:p w14:paraId="69C27447" w14:textId="7D157F92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Beatričė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Rolskytė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63F3C8BE" w14:textId="6E059FD4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Socialinių tinklų komunikacijos poveikis jaunimui kuriant(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is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) profesinį įvaizdį</w:t>
            </w:r>
          </w:p>
        </w:tc>
        <w:tc>
          <w:tcPr>
            <w:tcW w:w="4548" w:type="dxa"/>
            <w:vAlign w:val="bottom"/>
          </w:tcPr>
          <w:p w14:paraId="1A691205" w14:textId="19F295B7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The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Impact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of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Social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Media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Communication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Youth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creating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professional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Image</w:t>
            </w:r>
            <w:proofErr w:type="spellEnd"/>
          </w:p>
        </w:tc>
        <w:tc>
          <w:tcPr>
            <w:tcW w:w="1621" w:type="dxa"/>
            <w:vAlign w:val="bottom"/>
          </w:tcPr>
          <w:p w14:paraId="4BE4F9FF" w14:textId="7128B96A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Vida Navickienė</w:t>
            </w:r>
          </w:p>
        </w:tc>
        <w:tc>
          <w:tcPr>
            <w:tcW w:w="1562" w:type="dxa"/>
          </w:tcPr>
          <w:p w14:paraId="441677AA" w14:textId="6E10AD1E" w:rsidR="00596893" w:rsidRPr="008A2F27" w:rsidRDefault="00596893" w:rsidP="0059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Prof. dr. Stanislav Dadelo</w:t>
            </w:r>
          </w:p>
        </w:tc>
        <w:tc>
          <w:tcPr>
            <w:tcW w:w="1051" w:type="dxa"/>
          </w:tcPr>
          <w:p w14:paraId="3145D328" w14:textId="3646D394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</w:p>
        </w:tc>
      </w:tr>
      <w:tr w:rsidR="008A2F27" w:rsidRPr="008A2F27" w14:paraId="12BBE172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65E11F01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0EC36377" w14:textId="77777777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11.15-</w:t>
            </w:r>
          </w:p>
          <w:p w14:paraId="086F5BEF" w14:textId="78CB7729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lastRenderedPageBreak/>
              <w:t>11.30</w:t>
            </w:r>
          </w:p>
        </w:tc>
        <w:tc>
          <w:tcPr>
            <w:tcW w:w="1627" w:type="dxa"/>
            <w:vAlign w:val="bottom"/>
          </w:tcPr>
          <w:p w14:paraId="332688E3" w14:textId="6AA84C04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lastRenderedPageBreak/>
              <w:t>Rūta Sabutytė</w:t>
            </w:r>
          </w:p>
        </w:tc>
        <w:tc>
          <w:tcPr>
            <w:tcW w:w="4402" w:type="dxa"/>
            <w:vAlign w:val="bottom"/>
          </w:tcPr>
          <w:p w14:paraId="685E349E" w14:textId="30F9ADF1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UAB „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Broken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Planet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“ prekės ženklo </w:t>
            </w: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lastRenderedPageBreak/>
              <w:t>įvaizdžio analizė socialinėje medijoje</w:t>
            </w:r>
          </w:p>
        </w:tc>
        <w:tc>
          <w:tcPr>
            <w:tcW w:w="4548" w:type="dxa"/>
            <w:vAlign w:val="bottom"/>
          </w:tcPr>
          <w:p w14:paraId="109FEDD0" w14:textId="77777777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lastRenderedPageBreak/>
              <w:t>„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Broken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Planet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“ 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Brand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Image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and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Reputation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lastRenderedPageBreak/>
              <w:t>analysis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on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Social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</w:t>
            </w: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Media</w:t>
            </w:r>
            <w:proofErr w:type="spellEnd"/>
          </w:p>
          <w:p w14:paraId="01158E88" w14:textId="78347CAD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</w:p>
        </w:tc>
        <w:tc>
          <w:tcPr>
            <w:tcW w:w="1621" w:type="dxa"/>
            <w:vAlign w:val="bottom"/>
          </w:tcPr>
          <w:p w14:paraId="3309B7EC" w14:textId="7E2060DA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lastRenderedPageBreak/>
              <w:t xml:space="preserve">Asist. dr. Rūta </w:t>
            </w: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lastRenderedPageBreak/>
              <w:t>Latinytė</w:t>
            </w:r>
          </w:p>
        </w:tc>
        <w:tc>
          <w:tcPr>
            <w:tcW w:w="1562" w:type="dxa"/>
          </w:tcPr>
          <w:p w14:paraId="16E19B46" w14:textId="5350DAA5" w:rsidR="00596893" w:rsidRPr="008A2F27" w:rsidRDefault="00596893" w:rsidP="0059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Lekt</w:t>
            </w:r>
            <w:proofErr w:type="spellEnd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 w:rsidRPr="008A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Justinas Braslauskas</w:t>
            </w:r>
          </w:p>
        </w:tc>
        <w:tc>
          <w:tcPr>
            <w:tcW w:w="1051" w:type="dxa"/>
          </w:tcPr>
          <w:p w14:paraId="680E96CB" w14:textId="562F9B59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</w:p>
        </w:tc>
      </w:tr>
      <w:tr w:rsidR="008A2F27" w:rsidRPr="008A2F27" w14:paraId="0B4E8890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17C4D25F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74C7533C" w14:textId="2A0DCB68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1627" w:type="dxa"/>
            <w:vAlign w:val="bottom"/>
          </w:tcPr>
          <w:p w14:paraId="1DD12500" w14:textId="73777FCE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Kristupas Tamošaitis</w:t>
            </w:r>
          </w:p>
        </w:tc>
        <w:tc>
          <w:tcPr>
            <w:tcW w:w="4402" w:type="dxa"/>
            <w:vAlign w:val="bottom"/>
          </w:tcPr>
          <w:p w14:paraId="7B8542BE" w14:textId="4A6F009D" w:rsidR="00596893" w:rsidRPr="008A2F27" w:rsidRDefault="00596893" w:rsidP="00596893">
            <w:pPr>
              <w:pStyle w:val="NormalWeb"/>
              <w:rPr>
                <w:sz w:val="22"/>
                <w:szCs w:val="22"/>
              </w:rPr>
            </w:pPr>
            <w:r w:rsidRPr="008A2F27">
              <w:rPr>
                <w:rFonts w:ascii="Aptos Narrow" w:hAnsi="Aptos Narrow"/>
                <w:sz w:val="23"/>
                <w:szCs w:val="23"/>
              </w:rPr>
              <w:t xml:space="preserve">Žiniasklaidos naudotojų motyvacija vartoti netikras naujienas </w:t>
            </w:r>
          </w:p>
        </w:tc>
        <w:tc>
          <w:tcPr>
            <w:tcW w:w="4548" w:type="dxa"/>
            <w:vAlign w:val="bottom"/>
          </w:tcPr>
          <w:p w14:paraId="425E79BF" w14:textId="1F776DC4" w:rsidR="00596893" w:rsidRPr="008A2F27" w:rsidRDefault="00596893" w:rsidP="00596893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Understanding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the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Tendency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Media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Users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to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Consume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Fake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News</w:t>
            </w:r>
            <w:proofErr w:type="spellEnd"/>
          </w:p>
        </w:tc>
        <w:tc>
          <w:tcPr>
            <w:tcW w:w="1621" w:type="dxa"/>
            <w:vAlign w:val="bottom"/>
          </w:tcPr>
          <w:p w14:paraId="3D715EA4" w14:textId="43BAACCE" w:rsidR="00596893" w:rsidRPr="008A2F27" w:rsidRDefault="00596893" w:rsidP="00596893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Monika Mačiulienė</w:t>
            </w:r>
          </w:p>
        </w:tc>
        <w:tc>
          <w:tcPr>
            <w:tcW w:w="1562" w:type="dxa"/>
          </w:tcPr>
          <w:p w14:paraId="414893A4" w14:textId="4467683F" w:rsidR="00596893" w:rsidRPr="008A2F27" w:rsidRDefault="00596893" w:rsidP="0059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Asist</w:t>
            </w:r>
            <w:proofErr w:type="spellEnd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..dr. Elena Kocai</w:t>
            </w:r>
          </w:p>
        </w:tc>
        <w:tc>
          <w:tcPr>
            <w:tcW w:w="1051" w:type="dxa"/>
          </w:tcPr>
          <w:p w14:paraId="1854E128" w14:textId="7B678337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</w:p>
        </w:tc>
      </w:tr>
      <w:tr w:rsidR="008A2F27" w:rsidRPr="008A2F27" w14:paraId="02CF4AEF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33001C31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6464DFB" w14:textId="6C95273E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1627" w:type="dxa"/>
            <w:vAlign w:val="bottom"/>
          </w:tcPr>
          <w:p w14:paraId="722A6947" w14:textId="56D1CA3A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Kotryna Marija Varnaite  </w:t>
            </w:r>
          </w:p>
        </w:tc>
        <w:tc>
          <w:tcPr>
            <w:tcW w:w="4402" w:type="dxa"/>
            <w:vAlign w:val="bottom"/>
          </w:tcPr>
          <w:p w14:paraId="6015B37D" w14:textId="6E15C276" w:rsidR="00596893" w:rsidRPr="008A2F27" w:rsidRDefault="00596893" w:rsidP="00596893">
            <w:pPr>
              <w:pStyle w:val="NormalWeb"/>
              <w:rPr>
                <w:rFonts w:ascii="Aptos Narrow" w:hAnsi="Aptos Narrow"/>
                <w:sz w:val="23"/>
                <w:szCs w:val="23"/>
              </w:rPr>
            </w:pPr>
            <w:r w:rsidRPr="008A2F27">
              <w:rPr>
                <w:rFonts w:ascii="Aptos Narrow" w:hAnsi="Aptos Narrow"/>
                <w:sz w:val="23"/>
                <w:szCs w:val="23"/>
              </w:rPr>
              <w:t>Reklaminė komunikacija socialiniuose tinkluose: vartotojų pasitikėjimo analizė</w:t>
            </w:r>
          </w:p>
        </w:tc>
        <w:tc>
          <w:tcPr>
            <w:tcW w:w="4548" w:type="dxa"/>
            <w:vAlign w:val="bottom"/>
          </w:tcPr>
          <w:p w14:paraId="3B93B56D" w14:textId="4E3F19F2" w:rsidR="00596893" w:rsidRPr="008A2F27" w:rsidRDefault="00596893" w:rsidP="00596893">
            <w:pPr>
              <w:pStyle w:val="NormalWeb"/>
              <w:rPr>
                <w:rFonts w:ascii="Aptos Narrow" w:hAnsi="Aptos Narrow"/>
                <w:sz w:val="23"/>
                <w:szCs w:val="23"/>
              </w:rPr>
            </w:pP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Promotional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Communication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in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Social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Networks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: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Analysis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Consumer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Trust</w:t>
            </w:r>
            <w:proofErr w:type="spellEnd"/>
          </w:p>
        </w:tc>
        <w:tc>
          <w:tcPr>
            <w:tcW w:w="1621" w:type="dxa"/>
            <w:vAlign w:val="bottom"/>
          </w:tcPr>
          <w:p w14:paraId="2CA3E978" w14:textId="755F8CAC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Lekt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. Tomas Jonušas</w:t>
            </w:r>
          </w:p>
        </w:tc>
        <w:tc>
          <w:tcPr>
            <w:tcW w:w="1562" w:type="dxa"/>
          </w:tcPr>
          <w:p w14:paraId="27407663" w14:textId="4E1710C7" w:rsidR="00596893" w:rsidRPr="008A2F27" w:rsidRDefault="00596893" w:rsidP="0059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Asist</w:t>
            </w:r>
            <w:proofErr w:type="spellEnd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..dr. Elena Kocai</w:t>
            </w:r>
          </w:p>
        </w:tc>
        <w:tc>
          <w:tcPr>
            <w:tcW w:w="1051" w:type="dxa"/>
          </w:tcPr>
          <w:p w14:paraId="6F0A8CFA" w14:textId="4D21C5AC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</w:p>
        </w:tc>
      </w:tr>
      <w:tr w:rsidR="008A2F27" w:rsidRPr="008A2F27" w14:paraId="65F1B7B9" w14:textId="77777777" w:rsidTr="0039412C">
        <w:trPr>
          <w:gridAfter w:val="1"/>
          <w:wAfter w:w="15" w:type="dxa"/>
        </w:trPr>
        <w:tc>
          <w:tcPr>
            <w:tcW w:w="425" w:type="dxa"/>
          </w:tcPr>
          <w:p w14:paraId="67AB54DC" w14:textId="77777777" w:rsidR="00596893" w:rsidRPr="008A2F27" w:rsidRDefault="00596893" w:rsidP="0059689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32E37D66" w14:textId="6B11EAF6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1627" w:type="dxa"/>
            <w:vAlign w:val="bottom"/>
          </w:tcPr>
          <w:p w14:paraId="5C4E8719" w14:textId="62E1F31A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proofErr w:type="spellStart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Eimantė</w:t>
            </w:r>
            <w:proofErr w:type="spellEnd"/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 xml:space="preserve"> Žitkutė </w:t>
            </w:r>
          </w:p>
        </w:tc>
        <w:tc>
          <w:tcPr>
            <w:tcW w:w="4402" w:type="dxa"/>
            <w:vAlign w:val="bottom"/>
          </w:tcPr>
          <w:p w14:paraId="4BA1AA24" w14:textId="113821DC" w:rsidR="00596893" w:rsidRPr="008A2F27" w:rsidRDefault="00596893" w:rsidP="00596893">
            <w:pPr>
              <w:pStyle w:val="NormalWeb"/>
              <w:rPr>
                <w:rFonts w:ascii="Aptos Narrow" w:hAnsi="Aptos Narrow"/>
                <w:sz w:val="23"/>
                <w:szCs w:val="23"/>
              </w:rPr>
            </w:pPr>
            <w:r w:rsidRPr="008A2F27">
              <w:rPr>
                <w:rFonts w:ascii="Aptos Narrow" w:hAnsi="Aptos Narrow"/>
                <w:sz w:val="23"/>
                <w:szCs w:val="23"/>
              </w:rPr>
              <w:t xml:space="preserve">Bevaikystės reprezentacija medijose </w:t>
            </w:r>
          </w:p>
        </w:tc>
        <w:tc>
          <w:tcPr>
            <w:tcW w:w="4548" w:type="dxa"/>
            <w:vAlign w:val="bottom"/>
          </w:tcPr>
          <w:p w14:paraId="1408FBAD" w14:textId="2D194348" w:rsidR="00596893" w:rsidRPr="008A2F27" w:rsidRDefault="00596893" w:rsidP="00596893">
            <w:pPr>
              <w:pStyle w:val="NormalWeb"/>
              <w:rPr>
                <w:rFonts w:ascii="Aptos Narrow" w:hAnsi="Aptos Narrow"/>
                <w:sz w:val="23"/>
                <w:szCs w:val="23"/>
              </w:rPr>
            </w:pP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Representation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of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="00CC44DA" w:rsidRPr="008A2F27">
              <w:rPr>
                <w:rFonts w:ascii="Aptos Narrow" w:hAnsi="Aptos Narrow"/>
                <w:sz w:val="23"/>
                <w:szCs w:val="23"/>
              </w:rPr>
              <w:t>C</w:t>
            </w:r>
            <w:r w:rsidRPr="008A2F27">
              <w:rPr>
                <w:rFonts w:ascii="Aptos Narrow" w:hAnsi="Aptos Narrow"/>
                <w:sz w:val="23"/>
                <w:szCs w:val="23"/>
              </w:rPr>
              <w:t>hildlessness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Pr="008A2F27">
              <w:rPr>
                <w:rFonts w:ascii="Aptos Narrow" w:hAnsi="Aptos Narrow"/>
                <w:sz w:val="23"/>
                <w:szCs w:val="23"/>
              </w:rPr>
              <w:t>in</w:t>
            </w:r>
            <w:proofErr w:type="spellEnd"/>
            <w:r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="00CC44DA" w:rsidRPr="008A2F27">
              <w:rPr>
                <w:rFonts w:ascii="Aptos Narrow" w:hAnsi="Aptos Narrow"/>
                <w:sz w:val="23"/>
                <w:szCs w:val="23"/>
              </w:rPr>
              <w:t>the</w:t>
            </w:r>
            <w:proofErr w:type="spellEnd"/>
            <w:r w:rsidR="00CC44DA" w:rsidRPr="008A2F27">
              <w:rPr>
                <w:rFonts w:ascii="Aptos Narrow" w:hAnsi="Aptos Narrow"/>
                <w:sz w:val="23"/>
                <w:szCs w:val="23"/>
              </w:rPr>
              <w:t xml:space="preserve"> </w:t>
            </w:r>
            <w:proofErr w:type="spellStart"/>
            <w:r w:rsidR="00CC44DA" w:rsidRPr="008A2F27">
              <w:rPr>
                <w:rFonts w:ascii="Aptos Narrow" w:hAnsi="Aptos Narrow"/>
                <w:sz w:val="23"/>
                <w:szCs w:val="23"/>
              </w:rPr>
              <w:t>M</w:t>
            </w:r>
            <w:r w:rsidRPr="008A2F27">
              <w:rPr>
                <w:rFonts w:ascii="Aptos Narrow" w:hAnsi="Aptos Narrow"/>
                <w:sz w:val="23"/>
                <w:szCs w:val="23"/>
              </w:rPr>
              <w:t>edia</w:t>
            </w:r>
            <w:proofErr w:type="spellEnd"/>
          </w:p>
        </w:tc>
        <w:tc>
          <w:tcPr>
            <w:tcW w:w="1621" w:type="dxa"/>
            <w:vAlign w:val="bottom"/>
          </w:tcPr>
          <w:p w14:paraId="37ABD219" w14:textId="5A2498F4" w:rsidR="00596893" w:rsidRPr="008A2F27" w:rsidRDefault="00596893" w:rsidP="00596893">
            <w:pPr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</w:pPr>
            <w:r w:rsidRPr="008A2F27">
              <w:rPr>
                <w:rFonts w:ascii="Aptos Narrow" w:eastAsia="Times New Roman" w:hAnsi="Aptos Narrow" w:cs="Times New Roman"/>
                <w:sz w:val="23"/>
                <w:szCs w:val="23"/>
                <w:lang w:eastAsia="lt-LT"/>
              </w:rPr>
              <w:t>Doc. dr. Margarita Gedvilaitė-Kordušienė</w:t>
            </w:r>
          </w:p>
        </w:tc>
        <w:tc>
          <w:tcPr>
            <w:tcW w:w="1562" w:type="dxa"/>
          </w:tcPr>
          <w:p w14:paraId="55A7D00A" w14:textId="65EB7E9A" w:rsidR="00596893" w:rsidRPr="008A2F27" w:rsidRDefault="00596893" w:rsidP="0059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Asist</w:t>
            </w:r>
            <w:proofErr w:type="spellEnd"/>
            <w:r w:rsidRPr="008A2F27">
              <w:rPr>
                <w:rFonts w:ascii="Times New Roman" w:hAnsi="Times New Roman" w:cs="Times New Roman"/>
                <w:sz w:val="24"/>
                <w:szCs w:val="24"/>
              </w:rPr>
              <w:t>..dr. Elena Kocai</w:t>
            </w:r>
          </w:p>
        </w:tc>
        <w:tc>
          <w:tcPr>
            <w:tcW w:w="1051" w:type="dxa"/>
          </w:tcPr>
          <w:p w14:paraId="21E4EA00" w14:textId="23A93885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</w:p>
        </w:tc>
      </w:tr>
      <w:tr w:rsidR="008A2F27" w:rsidRPr="008A2F27" w14:paraId="7297204A" w14:textId="77777777" w:rsidTr="00D053A9">
        <w:tc>
          <w:tcPr>
            <w:tcW w:w="425" w:type="dxa"/>
            <w:shd w:val="clear" w:color="auto" w:fill="AEAAAA" w:themeFill="background2" w:themeFillShade="BF"/>
          </w:tcPr>
          <w:p w14:paraId="2D3EBC51" w14:textId="77777777" w:rsidR="00596893" w:rsidRPr="008A2F27" w:rsidRDefault="00596893" w:rsidP="0059689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EAAAA" w:themeFill="background2" w:themeFillShade="BF"/>
          </w:tcPr>
          <w:p w14:paraId="5ACB460B" w14:textId="1ED0F586" w:rsidR="00596893" w:rsidRPr="008A2F27" w:rsidRDefault="00596893" w:rsidP="00596893">
            <w:pPr>
              <w:rPr>
                <w:rFonts w:ascii="Times New Roman" w:hAnsi="Times New Roman" w:cs="Times New Roman"/>
              </w:rPr>
            </w:pPr>
            <w:r w:rsidRPr="008A2F27">
              <w:rPr>
                <w:rFonts w:ascii="Times New Roman" w:hAnsi="Times New Roman" w:cs="Times New Roman"/>
              </w:rPr>
              <w:t>12.15-13.15</w:t>
            </w:r>
          </w:p>
        </w:tc>
        <w:tc>
          <w:tcPr>
            <w:tcW w:w="14826" w:type="dxa"/>
            <w:gridSpan w:val="7"/>
            <w:shd w:val="clear" w:color="auto" w:fill="AEAAAA" w:themeFill="background2" w:themeFillShade="BF"/>
          </w:tcPr>
          <w:p w14:paraId="490C293F" w14:textId="0BAECA1E" w:rsidR="00596893" w:rsidRPr="008A2F27" w:rsidRDefault="00596893" w:rsidP="00596893">
            <w:pPr>
              <w:rPr>
                <w:rFonts w:ascii="Times New Roman" w:hAnsi="Times New Roman" w:cs="Times New Roman"/>
                <w:b/>
              </w:rPr>
            </w:pPr>
            <w:r w:rsidRPr="008A2F27">
              <w:rPr>
                <w:rFonts w:ascii="Times New Roman" w:hAnsi="Times New Roman" w:cs="Times New Roman"/>
                <w:b/>
              </w:rPr>
              <w:t>PIETŲ PERTRAUKA</w:t>
            </w:r>
          </w:p>
        </w:tc>
      </w:tr>
    </w:tbl>
    <w:p w14:paraId="5E403C33" w14:textId="5E112FE8" w:rsidR="003A583A" w:rsidRPr="00CB1641" w:rsidRDefault="003A583A">
      <w:pPr>
        <w:rPr>
          <w:rFonts w:ascii="Times New Roman" w:hAnsi="Times New Roman" w:cs="Times New Roman"/>
        </w:rPr>
      </w:pPr>
    </w:p>
    <w:sectPr w:rsidR="003A583A" w:rsidRPr="00CB1641" w:rsidSect="00CB1641">
      <w:pgSz w:w="16838" w:h="11906" w:orient="landscape"/>
      <w:pgMar w:top="284" w:right="11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1D0"/>
    <w:multiLevelType w:val="hybridMultilevel"/>
    <w:tmpl w:val="2C04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2E"/>
    <w:multiLevelType w:val="hybridMultilevel"/>
    <w:tmpl w:val="FD4E4A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042"/>
    <w:multiLevelType w:val="hybridMultilevel"/>
    <w:tmpl w:val="12B4F4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D2B"/>
    <w:multiLevelType w:val="hybridMultilevel"/>
    <w:tmpl w:val="3E6E78D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3E72"/>
    <w:multiLevelType w:val="hybridMultilevel"/>
    <w:tmpl w:val="D41A9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64"/>
    <w:rsid w:val="00006145"/>
    <w:rsid w:val="00010F77"/>
    <w:rsid w:val="0002141D"/>
    <w:rsid w:val="00023839"/>
    <w:rsid w:val="000748F4"/>
    <w:rsid w:val="00083D3C"/>
    <w:rsid w:val="0009010B"/>
    <w:rsid w:val="00096692"/>
    <w:rsid w:val="000A3864"/>
    <w:rsid w:val="000A498B"/>
    <w:rsid w:val="000A61FC"/>
    <w:rsid w:val="000B19F3"/>
    <w:rsid w:val="000C064A"/>
    <w:rsid w:val="000C2373"/>
    <w:rsid w:val="000D171B"/>
    <w:rsid w:val="000D1AA5"/>
    <w:rsid w:val="000D3DFB"/>
    <w:rsid w:val="000D6250"/>
    <w:rsid w:val="000E41A5"/>
    <w:rsid w:val="000E7D74"/>
    <w:rsid w:val="001056DC"/>
    <w:rsid w:val="0011423C"/>
    <w:rsid w:val="00117CE4"/>
    <w:rsid w:val="00150432"/>
    <w:rsid w:val="001640A4"/>
    <w:rsid w:val="00181CCB"/>
    <w:rsid w:val="00190E80"/>
    <w:rsid w:val="001C413F"/>
    <w:rsid w:val="001D1353"/>
    <w:rsid w:val="001E0A38"/>
    <w:rsid w:val="001F550F"/>
    <w:rsid w:val="00203464"/>
    <w:rsid w:val="00216F38"/>
    <w:rsid w:val="002303AF"/>
    <w:rsid w:val="00236033"/>
    <w:rsid w:val="00236A75"/>
    <w:rsid w:val="0024717D"/>
    <w:rsid w:val="0026113C"/>
    <w:rsid w:val="00275402"/>
    <w:rsid w:val="0027601E"/>
    <w:rsid w:val="00292443"/>
    <w:rsid w:val="00293D16"/>
    <w:rsid w:val="002B2BAC"/>
    <w:rsid w:val="002B3D30"/>
    <w:rsid w:val="002C1C1F"/>
    <w:rsid w:val="002D2957"/>
    <w:rsid w:val="0030325F"/>
    <w:rsid w:val="0030636D"/>
    <w:rsid w:val="00306D00"/>
    <w:rsid w:val="00314FC9"/>
    <w:rsid w:val="00315F9E"/>
    <w:rsid w:val="00337FA1"/>
    <w:rsid w:val="00350D41"/>
    <w:rsid w:val="00355C80"/>
    <w:rsid w:val="003564A0"/>
    <w:rsid w:val="0036111C"/>
    <w:rsid w:val="00366138"/>
    <w:rsid w:val="00374A53"/>
    <w:rsid w:val="00376AF9"/>
    <w:rsid w:val="00387323"/>
    <w:rsid w:val="00392DCA"/>
    <w:rsid w:val="0039412C"/>
    <w:rsid w:val="003A3F83"/>
    <w:rsid w:val="003A583A"/>
    <w:rsid w:val="003C0834"/>
    <w:rsid w:val="003F0322"/>
    <w:rsid w:val="00402E89"/>
    <w:rsid w:val="00417663"/>
    <w:rsid w:val="0042494B"/>
    <w:rsid w:val="00437242"/>
    <w:rsid w:val="00437989"/>
    <w:rsid w:val="00453B98"/>
    <w:rsid w:val="0046033A"/>
    <w:rsid w:val="004658D7"/>
    <w:rsid w:val="00487B41"/>
    <w:rsid w:val="004A0CF6"/>
    <w:rsid w:val="004C35E7"/>
    <w:rsid w:val="004D571C"/>
    <w:rsid w:val="004D5BD9"/>
    <w:rsid w:val="004D7677"/>
    <w:rsid w:val="004E1B8C"/>
    <w:rsid w:val="004E427A"/>
    <w:rsid w:val="004E59E1"/>
    <w:rsid w:val="004F3874"/>
    <w:rsid w:val="00507950"/>
    <w:rsid w:val="0051002F"/>
    <w:rsid w:val="00515AFC"/>
    <w:rsid w:val="00521AA3"/>
    <w:rsid w:val="00523C24"/>
    <w:rsid w:val="00526EB7"/>
    <w:rsid w:val="00557A25"/>
    <w:rsid w:val="0056424C"/>
    <w:rsid w:val="0056655E"/>
    <w:rsid w:val="005668BF"/>
    <w:rsid w:val="0057083F"/>
    <w:rsid w:val="00576696"/>
    <w:rsid w:val="00587D58"/>
    <w:rsid w:val="00596893"/>
    <w:rsid w:val="00597472"/>
    <w:rsid w:val="005B25E2"/>
    <w:rsid w:val="005B4165"/>
    <w:rsid w:val="005E7AD2"/>
    <w:rsid w:val="006200F0"/>
    <w:rsid w:val="0062429A"/>
    <w:rsid w:val="00634444"/>
    <w:rsid w:val="00637DCF"/>
    <w:rsid w:val="00652B08"/>
    <w:rsid w:val="00670A62"/>
    <w:rsid w:val="006A1471"/>
    <w:rsid w:val="006B77BD"/>
    <w:rsid w:val="006D536C"/>
    <w:rsid w:val="006D6765"/>
    <w:rsid w:val="006E2970"/>
    <w:rsid w:val="006E7CAA"/>
    <w:rsid w:val="00706370"/>
    <w:rsid w:val="00715540"/>
    <w:rsid w:val="00732742"/>
    <w:rsid w:val="007357DD"/>
    <w:rsid w:val="00751757"/>
    <w:rsid w:val="00770B43"/>
    <w:rsid w:val="00771B47"/>
    <w:rsid w:val="00793961"/>
    <w:rsid w:val="007A7462"/>
    <w:rsid w:val="007B3E4B"/>
    <w:rsid w:val="007B47DE"/>
    <w:rsid w:val="007F6925"/>
    <w:rsid w:val="007F7C7D"/>
    <w:rsid w:val="00825636"/>
    <w:rsid w:val="00825CEF"/>
    <w:rsid w:val="00826927"/>
    <w:rsid w:val="008273AD"/>
    <w:rsid w:val="0083311C"/>
    <w:rsid w:val="00846071"/>
    <w:rsid w:val="008517DE"/>
    <w:rsid w:val="008525C2"/>
    <w:rsid w:val="008537FF"/>
    <w:rsid w:val="00862C3B"/>
    <w:rsid w:val="008711A4"/>
    <w:rsid w:val="00877F5A"/>
    <w:rsid w:val="0089091C"/>
    <w:rsid w:val="00897F67"/>
    <w:rsid w:val="008A0F05"/>
    <w:rsid w:val="008A2F27"/>
    <w:rsid w:val="008B1401"/>
    <w:rsid w:val="008E5337"/>
    <w:rsid w:val="008F3C4D"/>
    <w:rsid w:val="008F5D1E"/>
    <w:rsid w:val="00900435"/>
    <w:rsid w:val="009310BA"/>
    <w:rsid w:val="00941914"/>
    <w:rsid w:val="00945AEA"/>
    <w:rsid w:val="00970BC8"/>
    <w:rsid w:val="00973F82"/>
    <w:rsid w:val="0099703B"/>
    <w:rsid w:val="009A0450"/>
    <w:rsid w:val="009C48CD"/>
    <w:rsid w:val="009C5AF8"/>
    <w:rsid w:val="009E3C2C"/>
    <w:rsid w:val="009F29BB"/>
    <w:rsid w:val="009F5198"/>
    <w:rsid w:val="009F5522"/>
    <w:rsid w:val="00A01D34"/>
    <w:rsid w:val="00A04F89"/>
    <w:rsid w:val="00A1186D"/>
    <w:rsid w:val="00A15724"/>
    <w:rsid w:val="00A17064"/>
    <w:rsid w:val="00A23B95"/>
    <w:rsid w:val="00A52C9B"/>
    <w:rsid w:val="00A60C65"/>
    <w:rsid w:val="00A625E5"/>
    <w:rsid w:val="00A85B98"/>
    <w:rsid w:val="00A8657E"/>
    <w:rsid w:val="00AC346F"/>
    <w:rsid w:val="00AC6749"/>
    <w:rsid w:val="00AC6FE7"/>
    <w:rsid w:val="00AF4744"/>
    <w:rsid w:val="00AF6ACC"/>
    <w:rsid w:val="00B04616"/>
    <w:rsid w:val="00B1761A"/>
    <w:rsid w:val="00B21DA5"/>
    <w:rsid w:val="00B251D4"/>
    <w:rsid w:val="00B6777A"/>
    <w:rsid w:val="00BB3A81"/>
    <w:rsid w:val="00BC54A8"/>
    <w:rsid w:val="00BE1EDC"/>
    <w:rsid w:val="00BE61EF"/>
    <w:rsid w:val="00BE66F5"/>
    <w:rsid w:val="00BF4D98"/>
    <w:rsid w:val="00C1004D"/>
    <w:rsid w:val="00C25716"/>
    <w:rsid w:val="00C63B7B"/>
    <w:rsid w:val="00C73356"/>
    <w:rsid w:val="00CA2A9B"/>
    <w:rsid w:val="00CA35DD"/>
    <w:rsid w:val="00CB1641"/>
    <w:rsid w:val="00CB2FAA"/>
    <w:rsid w:val="00CC44DA"/>
    <w:rsid w:val="00CC5880"/>
    <w:rsid w:val="00CE251D"/>
    <w:rsid w:val="00CE364A"/>
    <w:rsid w:val="00CF09E2"/>
    <w:rsid w:val="00CF2FF9"/>
    <w:rsid w:val="00CF65E4"/>
    <w:rsid w:val="00CF6B0B"/>
    <w:rsid w:val="00D053A9"/>
    <w:rsid w:val="00D40D74"/>
    <w:rsid w:val="00D51C0C"/>
    <w:rsid w:val="00D641E6"/>
    <w:rsid w:val="00D671D1"/>
    <w:rsid w:val="00D810D3"/>
    <w:rsid w:val="00D81C7C"/>
    <w:rsid w:val="00D834A9"/>
    <w:rsid w:val="00DB624B"/>
    <w:rsid w:val="00DC4301"/>
    <w:rsid w:val="00DC4E4E"/>
    <w:rsid w:val="00DC7171"/>
    <w:rsid w:val="00DC73FC"/>
    <w:rsid w:val="00DD367B"/>
    <w:rsid w:val="00E07F65"/>
    <w:rsid w:val="00E42E03"/>
    <w:rsid w:val="00E57D48"/>
    <w:rsid w:val="00E6505A"/>
    <w:rsid w:val="00E705A7"/>
    <w:rsid w:val="00E9121B"/>
    <w:rsid w:val="00EA317A"/>
    <w:rsid w:val="00EB0BC0"/>
    <w:rsid w:val="00EE0BAC"/>
    <w:rsid w:val="00F237ED"/>
    <w:rsid w:val="00F247EE"/>
    <w:rsid w:val="00F2775B"/>
    <w:rsid w:val="00F403D7"/>
    <w:rsid w:val="00F41D92"/>
    <w:rsid w:val="00F41E71"/>
    <w:rsid w:val="00F5016F"/>
    <w:rsid w:val="00F56647"/>
    <w:rsid w:val="00F714D0"/>
    <w:rsid w:val="00F71B90"/>
    <w:rsid w:val="00F7463D"/>
    <w:rsid w:val="00F85AB5"/>
    <w:rsid w:val="00FA7422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EF6"/>
  <w15:docId w15:val="{E052BC8E-1CAB-4A3B-96AC-A46E520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170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tentpasted1">
    <w:name w:val="contentpasted1"/>
    <w:basedOn w:val="DefaultParagraphFont"/>
    <w:rsid w:val="00576696"/>
  </w:style>
  <w:style w:type="character" w:styleId="Strong">
    <w:name w:val="Strong"/>
    <w:basedOn w:val="DefaultParagraphFont"/>
    <w:uiPriority w:val="22"/>
    <w:qFormat/>
    <w:rsid w:val="00CF6B0B"/>
    <w:rPr>
      <w:b/>
      <w:bCs/>
    </w:rPr>
  </w:style>
  <w:style w:type="character" w:customStyle="1" w:styleId="s1">
    <w:name w:val="s1"/>
    <w:basedOn w:val="DefaultParagraphFont"/>
    <w:rsid w:val="0089091C"/>
  </w:style>
  <w:style w:type="paragraph" w:styleId="NormalWeb">
    <w:name w:val="Normal (Web)"/>
    <w:basedOn w:val="Normal"/>
    <w:uiPriority w:val="99"/>
    <w:unhideWhenUsed/>
    <w:rsid w:val="008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DefaultParagraphFont"/>
    <w:rsid w:val="0019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Černauskienė</dc:creator>
  <cp:keywords/>
  <dc:description/>
  <cp:lastModifiedBy>Rita Šimienė</cp:lastModifiedBy>
  <cp:revision>135</cp:revision>
  <cp:lastPrinted>2023-12-19T05:45:00Z</cp:lastPrinted>
  <dcterms:created xsi:type="dcterms:W3CDTF">2023-12-19T05:45:00Z</dcterms:created>
  <dcterms:modified xsi:type="dcterms:W3CDTF">2025-06-03T09:57:00Z</dcterms:modified>
</cp:coreProperties>
</file>